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085D3F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10326"/>
        <w:gridCol w:w="4133"/>
      </w:tblGrid>
      <w:tr w:rsidR="004947E0" w:rsidRPr="004947E0" w:rsidTr="00D926C6">
        <w:tc>
          <w:tcPr>
            <w:tcW w:w="10326" w:type="dxa"/>
          </w:tcPr>
          <w:p w:rsidR="004947E0" w:rsidRPr="004947E0" w:rsidRDefault="004947E0" w:rsidP="00D926C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A92C44" w:rsidRPr="00085D3F" w:rsidRDefault="00A92C44" w:rsidP="00A92C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4125C9" w:rsidRPr="00085D3F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92C44" w:rsidRPr="00F24789" w:rsidRDefault="00A92C44" w:rsidP="00A92C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789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4947E0" w:rsidRPr="004947E0" w:rsidRDefault="00A92C44" w:rsidP="002F0F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789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  <w:r w:rsidR="004947E0" w:rsidRPr="004947E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D7DE6" w:rsidRPr="004947E0" w:rsidTr="00D926C6">
        <w:tc>
          <w:tcPr>
            <w:tcW w:w="10326" w:type="dxa"/>
          </w:tcPr>
          <w:p w:rsidR="001D7DE6" w:rsidRPr="004947E0" w:rsidRDefault="001D7DE6" w:rsidP="00D926C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1D7DE6" w:rsidRDefault="001D7DE6" w:rsidP="00A92C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01.02.2019 № 16</w:t>
            </w:r>
          </w:p>
        </w:tc>
      </w:tr>
    </w:tbl>
    <w:p w:rsidR="00F2792E" w:rsidRDefault="00F2792E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F14B7" w:rsidRPr="004947E0" w:rsidRDefault="00F54F4D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947E0">
        <w:rPr>
          <w:rFonts w:ascii="Times New Roman" w:hAnsi="Times New Roman"/>
          <w:sz w:val="28"/>
          <w:szCs w:val="28"/>
        </w:rPr>
        <w:t>«</w:t>
      </w:r>
      <w:r w:rsidR="00DF14B7" w:rsidRPr="004947E0">
        <w:rPr>
          <w:rFonts w:ascii="Times New Roman" w:hAnsi="Times New Roman"/>
          <w:sz w:val="28"/>
          <w:szCs w:val="28"/>
        </w:rPr>
        <w:t xml:space="preserve">5. </w:t>
      </w:r>
      <w:r w:rsidR="00085D3F">
        <w:rPr>
          <w:rFonts w:ascii="Times New Roman" w:hAnsi="Times New Roman"/>
          <w:sz w:val="28"/>
          <w:szCs w:val="28"/>
        </w:rPr>
        <w:t>С</w:t>
      </w:r>
      <w:r w:rsidR="00DF14B7" w:rsidRPr="004947E0">
        <w:rPr>
          <w:rFonts w:ascii="Times New Roman" w:hAnsi="Times New Roman"/>
          <w:sz w:val="28"/>
          <w:szCs w:val="28"/>
        </w:rPr>
        <w:t>истема программных мероприятий</w:t>
      </w:r>
    </w:p>
    <w:p w:rsidR="00DF14B7" w:rsidRPr="004947E0" w:rsidRDefault="00DF14B7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4373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6"/>
        <w:gridCol w:w="2140"/>
        <w:gridCol w:w="1127"/>
        <w:gridCol w:w="1127"/>
        <w:gridCol w:w="986"/>
        <w:gridCol w:w="705"/>
        <w:gridCol w:w="765"/>
        <w:gridCol w:w="765"/>
        <w:gridCol w:w="766"/>
        <w:gridCol w:w="765"/>
        <w:gridCol w:w="766"/>
        <w:gridCol w:w="765"/>
        <w:gridCol w:w="766"/>
        <w:gridCol w:w="2394"/>
      </w:tblGrid>
      <w:tr w:rsidR="00B42F9C" w:rsidRPr="004947E0" w:rsidTr="002F0FA6">
        <w:tc>
          <w:tcPr>
            <w:tcW w:w="540" w:type="dxa"/>
            <w:vMerge w:val="restart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A92C4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A92C44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154" w:type="dxa"/>
            <w:vMerge w:val="restart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134" w:type="dxa"/>
            <w:vMerge w:val="restart"/>
          </w:tcPr>
          <w:p w:rsidR="00B42F9C" w:rsidRPr="00A92C44" w:rsidRDefault="00B42F9C" w:rsidP="004B587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A92C44">
              <w:rPr>
                <w:rFonts w:ascii="Times New Roman" w:hAnsi="Times New Roman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A92C44">
              <w:rPr>
                <w:rFonts w:ascii="Times New Roman" w:hAnsi="Times New Roman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A92C44">
              <w:rPr>
                <w:rFonts w:ascii="Times New Roman" w:hAnsi="Times New Roman"/>
                <w:sz w:val="22"/>
                <w:szCs w:val="22"/>
              </w:rPr>
              <w:t>Источ</w:t>
            </w:r>
            <w:proofErr w:type="spellEnd"/>
            <w:r w:rsidRPr="00A92C44">
              <w:rPr>
                <w:rFonts w:ascii="Times New Roman" w:hAnsi="Times New Roman"/>
                <w:sz w:val="22"/>
                <w:szCs w:val="22"/>
              </w:rPr>
              <w:t>-ник</w:t>
            </w:r>
            <w:proofErr w:type="gramEnd"/>
            <w:r w:rsidRPr="00A92C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2C44">
              <w:rPr>
                <w:rFonts w:ascii="Times New Roman" w:hAnsi="Times New Roman"/>
                <w:sz w:val="22"/>
                <w:szCs w:val="22"/>
              </w:rPr>
              <w:t>финан-сирова-ния</w:t>
            </w:r>
            <w:proofErr w:type="spellEnd"/>
          </w:p>
        </w:tc>
        <w:tc>
          <w:tcPr>
            <w:tcW w:w="6095" w:type="dxa"/>
            <w:gridSpan w:val="8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2410" w:type="dxa"/>
            <w:vMerge w:val="restart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B42F9C" w:rsidRPr="004947E0" w:rsidTr="002F0FA6">
        <w:trPr>
          <w:trHeight w:val="458"/>
        </w:trPr>
        <w:tc>
          <w:tcPr>
            <w:tcW w:w="540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54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386" w:type="dxa"/>
            <w:gridSpan w:val="7"/>
          </w:tcPr>
          <w:p w:rsidR="00B42F9C" w:rsidRPr="00A92C44" w:rsidRDefault="00B42F9C" w:rsidP="001F2AC0">
            <w:pPr>
              <w:contextualSpacing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410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B42F9C" w:rsidRPr="004947E0" w:rsidTr="002F0FA6">
        <w:tc>
          <w:tcPr>
            <w:tcW w:w="540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54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ind w:right="-62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769" w:type="dxa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70" w:type="dxa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69" w:type="dxa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70" w:type="dxa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69" w:type="dxa"/>
          </w:tcPr>
          <w:p w:rsidR="00B42F9C" w:rsidRPr="00A92C44" w:rsidRDefault="00B42F9C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70" w:type="dxa"/>
          </w:tcPr>
          <w:p w:rsidR="00B42F9C" w:rsidRPr="00A92C44" w:rsidRDefault="00B42F9C" w:rsidP="001F2AC0">
            <w:pPr>
              <w:contextualSpacing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92C4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2410" w:type="dxa"/>
            <w:vMerge/>
          </w:tcPr>
          <w:p w:rsidR="00B42F9C" w:rsidRPr="00A92C44" w:rsidRDefault="00B42F9C" w:rsidP="001F2AC0">
            <w:pPr>
              <w:contextualSpacing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</w:tbl>
    <w:p w:rsidR="00DF14B7" w:rsidRPr="004947E0" w:rsidRDefault="00DF14B7" w:rsidP="001F2AC0">
      <w:pPr>
        <w:widowControl w:val="0"/>
        <w:autoSpaceDE w:val="0"/>
        <w:autoSpaceDN w:val="0"/>
        <w:contextualSpacing/>
        <w:jc w:val="both"/>
        <w:rPr>
          <w:rFonts w:ascii="Times New Roman" w:hAnsi="Times New Roman"/>
          <w:sz w:val="4"/>
          <w:szCs w:val="4"/>
        </w:rPr>
      </w:pPr>
    </w:p>
    <w:tbl>
      <w:tblPr>
        <w:tblW w:w="143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5"/>
        <w:gridCol w:w="2141"/>
        <w:gridCol w:w="1127"/>
        <w:gridCol w:w="1127"/>
        <w:gridCol w:w="986"/>
        <w:gridCol w:w="705"/>
        <w:gridCol w:w="765"/>
        <w:gridCol w:w="786"/>
        <w:gridCol w:w="745"/>
        <w:gridCol w:w="765"/>
        <w:gridCol w:w="746"/>
        <w:gridCol w:w="785"/>
        <w:gridCol w:w="766"/>
        <w:gridCol w:w="2394"/>
      </w:tblGrid>
      <w:tr w:rsidR="00F77DF4" w:rsidRPr="004947E0" w:rsidTr="00477B49">
        <w:trPr>
          <w:tblHeader/>
        </w:trPr>
        <w:tc>
          <w:tcPr>
            <w:tcW w:w="53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C83AD1" w:rsidRPr="00A92C44" w:rsidRDefault="00C83AD1" w:rsidP="001F2AC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4C0757" w:rsidRPr="004947E0" w:rsidTr="00477B49">
        <w:trPr>
          <w:cantSplit/>
          <w:trHeight w:val="3239"/>
        </w:trPr>
        <w:tc>
          <w:tcPr>
            <w:tcW w:w="535" w:type="dxa"/>
            <w:tcBorders>
              <w:bottom w:val="single" w:sz="4" w:space="0" w:color="auto"/>
            </w:tcBorders>
          </w:tcPr>
          <w:p w:rsidR="004C0757" w:rsidRPr="00A92C44" w:rsidRDefault="004C0757" w:rsidP="0033613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141" w:type="dxa"/>
            <w:tcBorders>
              <w:bottom w:val="single" w:sz="4" w:space="0" w:color="auto"/>
              <w:right w:val="single" w:sz="4" w:space="0" w:color="auto"/>
            </w:tcBorders>
          </w:tcPr>
          <w:p w:rsidR="004C0757" w:rsidRPr="00A92C44" w:rsidRDefault="004C0757" w:rsidP="0033613E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Задача 1. Организация предоставления государственных и муниципальных услуг по принципу «одного окна» на территории Рязанской области, в том числе: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7" w:rsidRPr="00A92C44" w:rsidRDefault="004C0757" w:rsidP="00336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7" w:rsidRPr="00A92C44" w:rsidRDefault="004C0757" w:rsidP="00336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C0757" w:rsidRPr="00027AD8" w:rsidRDefault="004C0757" w:rsidP="004C0757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027AD8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0757" w:rsidRPr="00B721CB" w:rsidRDefault="00B721CB" w:rsidP="00B721C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1954</w:t>
            </w:r>
            <w:r w:rsidRPr="00B721CB">
              <w:rPr>
                <w:bCs/>
                <w:color w:val="000000"/>
                <w:sz w:val="22"/>
                <w:szCs w:val="22"/>
              </w:rPr>
              <w:t>953,69809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0757" w:rsidRPr="00477B49" w:rsidRDefault="00492851" w:rsidP="004C0757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477B49">
              <w:rPr>
                <w:color w:val="000000"/>
                <w:sz w:val="22"/>
                <w:szCs w:val="22"/>
              </w:rPr>
              <w:t>200</w:t>
            </w:r>
            <w:r w:rsidR="004C0757" w:rsidRPr="00477B49">
              <w:rPr>
                <w:color w:val="000000"/>
                <w:sz w:val="22"/>
                <w:szCs w:val="22"/>
              </w:rPr>
              <w:t>813,98149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0757" w:rsidRPr="00477B49" w:rsidRDefault="004C0757" w:rsidP="004C0757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477B49">
              <w:rPr>
                <w:color w:val="000000"/>
                <w:sz w:val="22"/>
                <w:szCs w:val="22"/>
              </w:rPr>
              <w:t>239515,45796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0757" w:rsidRPr="00477B49" w:rsidRDefault="004C0757" w:rsidP="004C0757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477B49">
              <w:rPr>
                <w:color w:val="000000"/>
                <w:sz w:val="22"/>
                <w:szCs w:val="22"/>
              </w:rPr>
              <w:t>246727,71578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0757" w:rsidRPr="00477B49" w:rsidRDefault="004C0757" w:rsidP="004C0757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477B49">
              <w:rPr>
                <w:bCs/>
                <w:color w:val="000000"/>
                <w:sz w:val="22"/>
                <w:szCs w:val="22"/>
              </w:rPr>
              <w:t>298254,08849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0757" w:rsidRPr="00477B49" w:rsidRDefault="001C53A1" w:rsidP="004C0757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336678,45</w:t>
            </w:r>
            <w:r w:rsidR="0072389D" w:rsidRPr="00477B4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0757" w:rsidRPr="00477B49" w:rsidRDefault="0072389D" w:rsidP="004C0757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477B49">
              <w:rPr>
                <w:color w:val="000000"/>
                <w:sz w:val="22"/>
                <w:szCs w:val="22"/>
              </w:rPr>
              <w:t>311492,82423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0757" w:rsidRPr="00477B49" w:rsidRDefault="0072389D" w:rsidP="004C0757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color w:val="000000"/>
                <w:sz w:val="22"/>
                <w:szCs w:val="22"/>
              </w:rPr>
              <w:t>321471,17924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4C0757" w:rsidRPr="004C0757" w:rsidRDefault="00B23E1E" w:rsidP="004C07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C0757" w:rsidRPr="004C0757">
              <w:rPr>
                <w:rFonts w:ascii="Times New Roman" w:hAnsi="Times New Roman" w:cs="Times New Roman"/>
              </w:rPr>
              <w:t xml:space="preserve">оведение ежегодно (начиная с 2017 года) до 99% доли заявителей, имеющих доступ к получению государственных и муниципальных услуг по принципу </w:t>
            </w:r>
            <w:r w:rsidR="006E4856">
              <w:rPr>
                <w:rFonts w:ascii="Times New Roman" w:hAnsi="Times New Roman" w:cs="Times New Roman"/>
              </w:rPr>
              <w:t>«</w:t>
            </w:r>
            <w:r w:rsidR="004C0757" w:rsidRPr="004C0757">
              <w:rPr>
                <w:rFonts w:ascii="Times New Roman" w:hAnsi="Times New Roman" w:cs="Times New Roman"/>
              </w:rPr>
              <w:t>одного окна</w:t>
            </w:r>
            <w:r w:rsidR="006E4856">
              <w:rPr>
                <w:rFonts w:ascii="Times New Roman" w:hAnsi="Times New Roman" w:cs="Times New Roman"/>
              </w:rPr>
              <w:t>»</w:t>
            </w:r>
            <w:r w:rsidR="004C0757" w:rsidRPr="004C0757">
              <w:rPr>
                <w:rFonts w:ascii="Times New Roman" w:hAnsi="Times New Roman" w:cs="Times New Roman"/>
              </w:rPr>
              <w:t xml:space="preserve"> по месту пребывания; </w:t>
            </w:r>
          </w:p>
          <w:p w:rsidR="004C0757" w:rsidRPr="004C0757" w:rsidRDefault="004C0757" w:rsidP="004C075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0757">
              <w:rPr>
                <w:rFonts w:ascii="Times New Roman" w:hAnsi="Times New Roman" w:cs="Times New Roman"/>
              </w:rPr>
              <w:t>доведение до 100% доли помещений МФЦ,</w:t>
            </w:r>
            <w:r>
              <w:rPr>
                <w:rFonts w:ascii="Times New Roman" w:hAnsi="Times New Roman" w:cs="Times New Roman"/>
              </w:rPr>
              <w:t xml:space="preserve"> в которых проведены</w:t>
            </w:r>
          </w:p>
        </w:tc>
      </w:tr>
      <w:tr w:rsidR="00BF61E4" w:rsidRPr="004947E0" w:rsidTr="00477B49">
        <w:trPr>
          <w:cantSplit/>
          <w:trHeight w:val="3239"/>
        </w:trPr>
        <w:tc>
          <w:tcPr>
            <w:tcW w:w="535" w:type="dxa"/>
            <w:tcBorders>
              <w:top w:val="single" w:sz="4" w:space="0" w:color="auto"/>
              <w:bottom w:val="nil"/>
            </w:tcBorders>
          </w:tcPr>
          <w:p w:rsidR="00BF61E4" w:rsidRPr="00A92C44" w:rsidRDefault="00BF61E4" w:rsidP="002F0FA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  <w:tcBorders>
              <w:top w:val="single" w:sz="4" w:space="0" w:color="auto"/>
            </w:tcBorders>
          </w:tcPr>
          <w:p w:rsidR="00BF61E4" w:rsidRPr="00A92C44" w:rsidRDefault="00BF61E4" w:rsidP="002F0FA6">
            <w:pPr>
              <w:pStyle w:val="ConsPlusNormal"/>
              <w:spacing w:line="228" w:lineRule="auto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nil"/>
            </w:tcBorders>
          </w:tcPr>
          <w:p w:rsidR="00BF61E4" w:rsidRPr="00A92C44" w:rsidRDefault="00BF61E4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nil"/>
            </w:tcBorders>
          </w:tcPr>
          <w:p w:rsidR="00BF61E4" w:rsidRPr="00A92C44" w:rsidRDefault="00BF61E4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textDirection w:val="btLr"/>
            <w:vAlign w:val="center"/>
          </w:tcPr>
          <w:p w:rsidR="00BF61E4" w:rsidRPr="00A92C44" w:rsidRDefault="00BF61E4" w:rsidP="002F0FA6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F61E4" w:rsidRPr="00B721CB" w:rsidRDefault="00B721CB" w:rsidP="00B721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21CB">
              <w:rPr>
                <w:bCs/>
                <w:color w:val="000000"/>
                <w:sz w:val="22"/>
                <w:szCs w:val="22"/>
              </w:rPr>
              <w:t>1930874,20809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F61E4" w:rsidRPr="00477B49" w:rsidRDefault="00BF61E4" w:rsidP="002F0FA6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177534,49149</w:t>
            </w:r>
          </w:p>
        </w:tc>
        <w:tc>
          <w:tcPr>
            <w:tcW w:w="78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F61E4" w:rsidRPr="00477B49" w:rsidRDefault="00BF61E4" w:rsidP="002F0FA6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238715,45796</w:t>
            </w: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F61E4" w:rsidRPr="00477B49" w:rsidRDefault="00BF61E4" w:rsidP="002F0FA6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246727,71578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F61E4" w:rsidRPr="00477B49" w:rsidRDefault="00BF61E4" w:rsidP="002F0FA6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298254,08849</w:t>
            </w:r>
          </w:p>
        </w:tc>
        <w:tc>
          <w:tcPr>
            <w:tcW w:w="74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F61E4" w:rsidRPr="00477B49" w:rsidRDefault="00B721CB" w:rsidP="001A75F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336678,45</w:t>
            </w:r>
            <w:r w:rsidR="00BF61E4" w:rsidRPr="00477B49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F61E4" w:rsidRPr="00477B49" w:rsidRDefault="00BF61E4" w:rsidP="001A75F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477B49">
              <w:rPr>
                <w:color w:val="000000"/>
                <w:sz w:val="22"/>
                <w:szCs w:val="22"/>
              </w:rPr>
              <w:t>311492,82423</w:t>
            </w:r>
          </w:p>
        </w:tc>
        <w:tc>
          <w:tcPr>
            <w:tcW w:w="76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F61E4" w:rsidRPr="00477B49" w:rsidRDefault="00BF61E4" w:rsidP="001A75F1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color w:val="000000"/>
                <w:sz w:val="22"/>
                <w:szCs w:val="22"/>
              </w:rPr>
              <w:t>321471,17924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</w:tcBorders>
          </w:tcPr>
          <w:p w:rsidR="00BF61E4" w:rsidRPr="004C0757" w:rsidRDefault="00BF61E4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  <w:r w:rsidRPr="004C0757">
              <w:rPr>
                <w:rFonts w:ascii="Times New Roman" w:hAnsi="Times New Roman" w:cs="Times New Roman"/>
              </w:rPr>
              <w:t>капитальный ремонт и оснащение, от общего числа помещений, в которых расположены МФЦ;</w:t>
            </w:r>
          </w:p>
          <w:p w:rsidR="00BF61E4" w:rsidRPr="004C0757" w:rsidRDefault="00BF61E4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</w:rPr>
            </w:pPr>
            <w:r w:rsidRPr="004C0757">
              <w:rPr>
                <w:rFonts w:ascii="Times New Roman" w:hAnsi="Times New Roman" w:cs="Times New Roman"/>
              </w:rPr>
              <w:t>доведение ежегодно до 100% доли сотрудников МФЦ, прошедших обучение и повышение квалификации, от общего числа сотрудников МФЦ, которым требуется прохождение обучения и повышения квалификации;</w:t>
            </w:r>
          </w:p>
          <w:p w:rsidR="00BF61E4" w:rsidRPr="004C0757" w:rsidRDefault="00BF61E4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  <w:r w:rsidRPr="004C0757">
              <w:rPr>
                <w:rFonts w:ascii="Times New Roman" w:hAnsi="Times New Roman" w:cs="Times New Roman"/>
                <w:szCs w:val="22"/>
              </w:rPr>
              <w:t xml:space="preserve">доведение до 100% доли функционирующих МФЦ, оснащенных АИС МФЦ, соответствующих требованиям, определенным </w:t>
            </w:r>
            <w:hyperlink r:id="rId12" w:history="1">
              <w:r w:rsidRPr="004C0757">
                <w:rPr>
                  <w:rFonts w:ascii="Times New Roman" w:hAnsi="Times New Roman" w:cs="Times New Roman"/>
                  <w:szCs w:val="22"/>
                </w:rPr>
                <w:t>постановлением</w:t>
              </w:r>
            </w:hyperlink>
            <w:r w:rsidRPr="004C0757">
              <w:rPr>
                <w:rFonts w:ascii="Times New Roman" w:hAnsi="Times New Roman" w:cs="Times New Roman"/>
                <w:szCs w:val="22"/>
              </w:rPr>
              <w:t xml:space="preserve"> Правительства Российской Федерации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C0757">
              <w:rPr>
                <w:rFonts w:ascii="Times New Roman" w:hAnsi="Times New Roman" w:cs="Times New Roman"/>
                <w:szCs w:val="22"/>
              </w:rPr>
              <w:t xml:space="preserve">от 22.12.2012 № 1376  «Об утверждении </w:t>
            </w:r>
            <w:proofErr w:type="gramStart"/>
            <w:r w:rsidRPr="004C0757">
              <w:rPr>
                <w:rFonts w:ascii="Times New Roman" w:hAnsi="Times New Roman" w:cs="Times New Roman"/>
                <w:szCs w:val="22"/>
              </w:rPr>
              <w:t>Правил организации деятельности многофункциональных центров предоставления государственных</w:t>
            </w:r>
            <w:proofErr w:type="gramEnd"/>
            <w:r w:rsidRPr="004C0757">
              <w:rPr>
                <w:rFonts w:ascii="Times New Roman" w:hAnsi="Times New Roman" w:cs="Times New Roman"/>
                <w:szCs w:val="22"/>
              </w:rPr>
              <w:t xml:space="preserve"> и муниципальных услуг», от планового количества МФЦ на 31.12.2014 в соответствии с согласованной схемой размещения МФЦ на территории Рязанской области;</w:t>
            </w:r>
          </w:p>
          <w:p w:rsidR="00BF61E4" w:rsidRDefault="00BF61E4" w:rsidP="002F0FA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4C0757">
              <w:rPr>
                <w:rFonts w:ascii="Times New Roman" w:hAnsi="Times New Roman"/>
                <w:sz w:val="22"/>
                <w:szCs w:val="22"/>
              </w:rPr>
              <w:t xml:space="preserve">оказание услуг не менее чем 100 субъектам малого и среднего предпринимательства, получившим услуги Корпорации через МФЦ; </w:t>
            </w:r>
          </w:p>
          <w:p w:rsidR="00BF61E4" w:rsidRPr="004C0757" w:rsidRDefault="00BF61E4" w:rsidP="002F0FA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4C0757">
              <w:rPr>
                <w:rFonts w:ascii="Times New Roman" w:hAnsi="Times New Roman"/>
                <w:sz w:val="22"/>
                <w:szCs w:val="22"/>
              </w:rPr>
              <w:t>организация предоставления услуг Корпорации не менее чем в 10% МФЦ в общем числе МФЦ, находящихся на территории Рязанской области</w:t>
            </w:r>
          </w:p>
        </w:tc>
      </w:tr>
      <w:tr w:rsidR="004C0757" w:rsidRPr="004947E0" w:rsidTr="00477B49">
        <w:trPr>
          <w:cantSplit/>
          <w:trHeight w:val="3519"/>
        </w:trPr>
        <w:tc>
          <w:tcPr>
            <w:tcW w:w="535" w:type="dxa"/>
            <w:tcBorders>
              <w:top w:val="nil"/>
            </w:tcBorders>
          </w:tcPr>
          <w:p w:rsidR="004C0757" w:rsidRPr="00A92C44" w:rsidRDefault="004C0757" w:rsidP="002F0FA6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vMerge/>
          </w:tcPr>
          <w:p w:rsidR="004C0757" w:rsidRPr="00A92C44" w:rsidRDefault="004C0757" w:rsidP="002F0FA6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tcBorders>
              <w:top w:val="nil"/>
            </w:tcBorders>
          </w:tcPr>
          <w:p w:rsidR="004C0757" w:rsidRPr="00A92C44" w:rsidRDefault="004C0757" w:rsidP="002F0FA6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tcBorders>
              <w:top w:val="nil"/>
            </w:tcBorders>
          </w:tcPr>
          <w:p w:rsidR="004C0757" w:rsidRPr="00A92C44" w:rsidRDefault="004C0757" w:rsidP="002F0FA6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extDirection w:val="btLr"/>
            <w:vAlign w:val="center"/>
          </w:tcPr>
          <w:p w:rsidR="004C0757" w:rsidRPr="00A92C44" w:rsidRDefault="004C0757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4C0757" w:rsidRPr="00477B49" w:rsidRDefault="004C0757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24079,49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4C0757" w:rsidRPr="00477B49" w:rsidRDefault="004C0757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23279,49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4C0757" w:rsidRPr="00477B49" w:rsidRDefault="004C0757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800,0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4C0757" w:rsidRPr="00477B49" w:rsidRDefault="004C0757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4C0757" w:rsidRPr="00477B49" w:rsidRDefault="004C0757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4C0757" w:rsidRPr="00477B49" w:rsidRDefault="004C0757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4C0757" w:rsidRPr="00477B49" w:rsidRDefault="004C0757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4C0757" w:rsidRPr="00477B49" w:rsidRDefault="004C0757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394" w:type="dxa"/>
            <w:vMerge/>
          </w:tcPr>
          <w:p w:rsidR="004C0757" w:rsidRPr="00A92C44" w:rsidRDefault="004C0757" w:rsidP="002F0FA6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420E5" w:rsidRPr="004947E0" w:rsidTr="00477B49">
        <w:trPr>
          <w:cantSplit/>
          <w:trHeight w:val="3623"/>
        </w:trPr>
        <w:tc>
          <w:tcPr>
            <w:tcW w:w="535" w:type="dxa"/>
            <w:tcBorders>
              <w:top w:val="nil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2141" w:type="dxa"/>
          </w:tcPr>
          <w:p w:rsidR="007420E5" w:rsidRPr="00A92C44" w:rsidRDefault="007420E5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Предоставление субсидий на иные цели на приобретение основных сре</w:t>
            </w:r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дств дл</w:t>
            </w:r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>я обеспечения деятельности ГБУ РО</w:t>
            </w:r>
          </w:p>
        </w:tc>
        <w:tc>
          <w:tcPr>
            <w:tcW w:w="1127" w:type="dxa"/>
            <w:tcBorders>
              <w:top w:val="nil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Минэко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номраз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-вития </w:t>
            </w:r>
            <w:proofErr w:type="spellStart"/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1127" w:type="dxa"/>
            <w:tcBorders>
              <w:top w:val="nil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ГБУ РО</w:t>
            </w:r>
          </w:p>
        </w:tc>
        <w:tc>
          <w:tcPr>
            <w:tcW w:w="986" w:type="dxa"/>
            <w:textDirection w:val="btLr"/>
            <w:vAlign w:val="center"/>
          </w:tcPr>
          <w:p w:rsidR="007420E5" w:rsidRPr="00A92C44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7420E5" w:rsidRPr="00477B49" w:rsidRDefault="00DD5ADF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25351,18987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4323,27099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2091,32335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2794,23945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3562,67108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7420E5" w:rsidRPr="00477B49" w:rsidRDefault="0072389D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6659,895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7420E5" w:rsidRPr="00477B49" w:rsidRDefault="0072389D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2959,895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7420E5" w:rsidRPr="00477B49" w:rsidRDefault="0072389D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2959,895</w:t>
            </w:r>
          </w:p>
        </w:tc>
        <w:tc>
          <w:tcPr>
            <w:tcW w:w="2394" w:type="dxa"/>
            <w:vMerge/>
          </w:tcPr>
          <w:p w:rsidR="007420E5" w:rsidRPr="00A92C44" w:rsidRDefault="007420E5" w:rsidP="002F0FA6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420E5" w:rsidRPr="004947E0" w:rsidTr="00477B49">
        <w:trPr>
          <w:cantSplit/>
          <w:trHeight w:val="4428"/>
        </w:trPr>
        <w:tc>
          <w:tcPr>
            <w:tcW w:w="535" w:type="dxa"/>
            <w:tcBorders>
              <w:bottom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2141" w:type="dxa"/>
          </w:tcPr>
          <w:p w:rsidR="007420E5" w:rsidRPr="00A92C44" w:rsidRDefault="007420E5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Предоставление субсидий на иные цели на разработку проектной документации на проведение капитального ремонта, а также на проведение капитального и текущего ремонта, оснащение помещений ГБУ РО и на модификацию, доработку автоматизированной информационной системы МФЦ</w:t>
            </w:r>
          </w:p>
        </w:tc>
        <w:tc>
          <w:tcPr>
            <w:tcW w:w="1127" w:type="dxa"/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Минэко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номраз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-вития </w:t>
            </w:r>
            <w:proofErr w:type="spellStart"/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1127" w:type="dxa"/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ГБУ РО</w:t>
            </w:r>
          </w:p>
        </w:tc>
        <w:tc>
          <w:tcPr>
            <w:tcW w:w="986" w:type="dxa"/>
            <w:textDirection w:val="btLr"/>
            <w:vAlign w:val="center"/>
          </w:tcPr>
          <w:p w:rsidR="007420E5" w:rsidRPr="00A92C44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7420E5" w:rsidRPr="00477B49" w:rsidRDefault="00B721CB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59868,24</w:t>
            </w:r>
            <w:r w:rsidR="0069250B" w:rsidRPr="00477B49">
              <w:rPr>
                <w:rFonts w:ascii="Times New Roman" w:hAnsi="Times New Roman" w:cs="Times New Roman"/>
                <w:szCs w:val="22"/>
              </w:rPr>
              <w:t>441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18433,82051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10891,97411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1918,09238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2995,71741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7420E5" w:rsidRPr="00477B49" w:rsidRDefault="0072389D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21628,6</w:t>
            </w:r>
            <w:r w:rsidR="001C53A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2000,0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2000,0</w:t>
            </w:r>
          </w:p>
        </w:tc>
        <w:tc>
          <w:tcPr>
            <w:tcW w:w="2394" w:type="dxa"/>
            <w:vMerge/>
          </w:tcPr>
          <w:p w:rsidR="007420E5" w:rsidRPr="00A92C44" w:rsidRDefault="007420E5" w:rsidP="002F0FA6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20E5" w:rsidRPr="004947E0" w:rsidTr="00477B49">
        <w:trPr>
          <w:cantSplit/>
          <w:trHeight w:val="2444"/>
        </w:trPr>
        <w:tc>
          <w:tcPr>
            <w:tcW w:w="535" w:type="dxa"/>
            <w:tcBorders>
              <w:bottom w:val="nil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41" w:type="dxa"/>
          </w:tcPr>
          <w:p w:rsidR="007420E5" w:rsidRPr="00A92C44" w:rsidRDefault="007420E5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7" w:type="dxa"/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7" w:type="dxa"/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6" w:type="dxa"/>
            <w:textDirection w:val="btLr"/>
            <w:vAlign w:val="center"/>
          </w:tcPr>
          <w:p w:rsidR="007420E5" w:rsidRPr="00A92C44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23279,49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23279,49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394" w:type="dxa"/>
            <w:vMerge/>
          </w:tcPr>
          <w:p w:rsidR="007420E5" w:rsidRPr="00A92C44" w:rsidRDefault="007420E5" w:rsidP="002F0FA6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20E5" w:rsidRPr="004947E0" w:rsidTr="00477B49">
        <w:trPr>
          <w:cantSplit/>
          <w:trHeight w:val="2514"/>
        </w:trPr>
        <w:tc>
          <w:tcPr>
            <w:tcW w:w="535" w:type="dxa"/>
            <w:tcBorders>
              <w:bottom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Государственное задание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Минэко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номраз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-вития </w:t>
            </w:r>
            <w:proofErr w:type="spellStart"/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ГБУ РО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textDirection w:val="btLr"/>
            <w:vAlign w:val="center"/>
          </w:tcPr>
          <w:p w:rsidR="007420E5" w:rsidRPr="00A92C44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5F48E9" w:rsidP="005029D2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1844673,073</w:t>
            </w:r>
            <w:r w:rsidR="005029D2" w:rsidRPr="00477B49">
              <w:rPr>
                <w:rFonts w:ascii="Times New Roman" w:hAnsi="Times New Roman" w:cs="Times New Roman"/>
                <w:szCs w:val="22"/>
              </w:rPr>
              <w:t>82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154559,7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225682,1605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241901,38395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291545,7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2389D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308239,9159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2389D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306382,92923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2389D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316361,28424</w:t>
            </w:r>
          </w:p>
        </w:tc>
        <w:tc>
          <w:tcPr>
            <w:tcW w:w="2394" w:type="dxa"/>
            <w:vMerge/>
          </w:tcPr>
          <w:p w:rsidR="007420E5" w:rsidRPr="00A92C44" w:rsidRDefault="007420E5" w:rsidP="002F0FA6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420E5" w:rsidRPr="004947E0" w:rsidTr="00477B49">
        <w:trPr>
          <w:cantSplit/>
          <w:trHeight w:val="2961"/>
        </w:trPr>
        <w:tc>
          <w:tcPr>
            <w:tcW w:w="535" w:type="dxa"/>
            <w:tcBorders>
              <w:bottom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1.4.</w:t>
            </w: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7420E5" w:rsidRPr="00A92C44" w:rsidRDefault="00A94458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7420E5" w:rsidRPr="00A92C44">
              <w:rPr>
                <w:rFonts w:ascii="Times New Roman" w:hAnsi="Times New Roman" w:cs="Times New Roman"/>
                <w:szCs w:val="22"/>
              </w:rPr>
              <w:t>редоставление субсидий на иные цели на обучение и повышение квалификации сотрудников ГБУ РО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Минэко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номраз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-вития </w:t>
            </w:r>
            <w:proofErr w:type="spellStart"/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ГБУ РО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420E5" w:rsidRPr="00A92C44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931,69999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217,69999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114,0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150,0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150,0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150,0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150,0</w:t>
            </w:r>
          </w:p>
        </w:tc>
        <w:tc>
          <w:tcPr>
            <w:tcW w:w="2394" w:type="dxa"/>
            <w:vMerge/>
          </w:tcPr>
          <w:p w:rsidR="007420E5" w:rsidRPr="00A92C44" w:rsidRDefault="007420E5" w:rsidP="002F0FA6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420E5" w:rsidRPr="004947E0" w:rsidTr="00477B49">
        <w:trPr>
          <w:cantSplit/>
          <w:trHeight w:val="2840"/>
        </w:trPr>
        <w:tc>
          <w:tcPr>
            <w:tcW w:w="535" w:type="dxa"/>
            <w:vMerge w:val="restart"/>
            <w:tcBorders>
              <w:top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1.5.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 xml:space="preserve">Обеспечение деятельности МФЦ, связанной с организацией предоставления услуг акционерного общества «Федеральная корпорация по развитию малого и среднего </w:t>
            </w:r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предприниматель-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ства</w:t>
            </w:r>
            <w:proofErr w:type="spellEnd"/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>» в целях оказания поддержки субъектам малого и среднего предприниматель-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ства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 (предоставление субсидий на иные цели)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Минэко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номраз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-вития </w:t>
            </w:r>
            <w:proofErr w:type="spellStart"/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ГБУ РО</w:t>
            </w:r>
          </w:p>
        </w:tc>
        <w:tc>
          <w:tcPr>
            <w:tcW w:w="986" w:type="dxa"/>
            <w:tcBorders>
              <w:top w:val="single" w:sz="4" w:space="0" w:color="auto"/>
            </w:tcBorders>
            <w:textDirection w:val="btLr"/>
            <w:vAlign w:val="center"/>
          </w:tcPr>
          <w:p w:rsidR="007420E5" w:rsidRPr="00A92C44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50,0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8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50,0</w:t>
            </w: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4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394" w:type="dxa"/>
            <w:vMerge/>
          </w:tcPr>
          <w:p w:rsidR="007420E5" w:rsidRPr="00A92C44" w:rsidRDefault="007420E5" w:rsidP="002F0FA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20E5" w:rsidRPr="004947E0" w:rsidTr="00477B49">
        <w:trPr>
          <w:cantSplit/>
          <w:trHeight w:val="2478"/>
        </w:trPr>
        <w:tc>
          <w:tcPr>
            <w:tcW w:w="535" w:type="dxa"/>
            <w:vMerge/>
          </w:tcPr>
          <w:p w:rsidR="007420E5" w:rsidRPr="00A92C44" w:rsidRDefault="007420E5" w:rsidP="002F0FA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:rsidR="007420E5" w:rsidRPr="00A92C44" w:rsidRDefault="007420E5" w:rsidP="002F0FA6">
            <w:pPr>
              <w:widowControl w:val="0"/>
              <w:autoSpaceDE w:val="0"/>
              <w:autoSpaceDN w:val="0"/>
              <w:spacing w:line="228" w:lineRule="auto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:rsidR="007420E5" w:rsidRPr="00A92C44" w:rsidRDefault="007420E5" w:rsidP="002F0FA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:rsidR="007420E5" w:rsidRPr="00A92C44" w:rsidRDefault="007420E5" w:rsidP="002F0FA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86" w:type="dxa"/>
            <w:textDirection w:val="btLr"/>
            <w:vAlign w:val="center"/>
          </w:tcPr>
          <w:p w:rsidR="007420E5" w:rsidRPr="00A92C44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800,0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800,0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394" w:type="dxa"/>
            <w:vMerge/>
            <w:tcBorders>
              <w:bottom w:val="single" w:sz="4" w:space="0" w:color="auto"/>
            </w:tcBorders>
          </w:tcPr>
          <w:p w:rsidR="007420E5" w:rsidRPr="00A92C44" w:rsidRDefault="007420E5" w:rsidP="002F0FA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20E5" w:rsidRPr="004947E0" w:rsidTr="00477B49">
        <w:trPr>
          <w:cantSplit/>
          <w:trHeight w:val="2273"/>
        </w:trPr>
        <w:tc>
          <w:tcPr>
            <w:tcW w:w="535" w:type="dxa"/>
            <w:tcBorders>
              <w:bottom w:val="single" w:sz="4" w:space="0" w:color="auto"/>
            </w:tcBorders>
          </w:tcPr>
          <w:p w:rsidR="007420E5" w:rsidRPr="00A92C44" w:rsidRDefault="007420E5" w:rsidP="002F0FA6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141" w:type="dxa"/>
          </w:tcPr>
          <w:p w:rsidR="007420E5" w:rsidRPr="00A92C44" w:rsidRDefault="007420E5" w:rsidP="002F0FA6">
            <w:pPr>
              <w:pStyle w:val="ConsPlusNormal"/>
              <w:spacing w:line="228" w:lineRule="auto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Задача 2. Организация мониторинга качества и доступности предоставления государственных и муниципальных услуг, в том числе:</w:t>
            </w:r>
          </w:p>
        </w:tc>
        <w:tc>
          <w:tcPr>
            <w:tcW w:w="1127" w:type="dxa"/>
          </w:tcPr>
          <w:p w:rsidR="007420E5" w:rsidRPr="00A92C44" w:rsidRDefault="007420E5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7" w:type="dxa"/>
          </w:tcPr>
          <w:p w:rsidR="007420E5" w:rsidRPr="00A92C44" w:rsidRDefault="007420E5" w:rsidP="002F0FA6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6" w:type="dxa"/>
            <w:textDirection w:val="btLr"/>
            <w:vAlign w:val="center"/>
          </w:tcPr>
          <w:p w:rsidR="007420E5" w:rsidRPr="00A92C44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7420E5" w:rsidRPr="00477B49" w:rsidRDefault="006C56B4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1171,81826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152,10059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189,0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123,37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129,34767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189,0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189,0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7420E5" w:rsidRPr="00477B49" w:rsidRDefault="00925077" w:rsidP="002F0FA6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200,0</w:t>
            </w:r>
          </w:p>
        </w:tc>
        <w:tc>
          <w:tcPr>
            <w:tcW w:w="2394" w:type="dxa"/>
            <w:vMerge w:val="restart"/>
          </w:tcPr>
          <w:p w:rsidR="007420E5" w:rsidRPr="00A92C44" w:rsidRDefault="007420E5" w:rsidP="002F0FA6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доведение до 90% уровня удовлетворенности заявителей качеством предоставления государственных и муниципальных услуг</w:t>
            </w:r>
          </w:p>
        </w:tc>
      </w:tr>
      <w:tr w:rsidR="007420E5" w:rsidRPr="004947E0" w:rsidTr="00477B49">
        <w:trPr>
          <w:cantSplit/>
          <w:trHeight w:val="3003"/>
        </w:trPr>
        <w:tc>
          <w:tcPr>
            <w:tcW w:w="535" w:type="dxa"/>
            <w:tcBorders>
              <w:bottom w:val="single" w:sz="4" w:space="0" w:color="auto"/>
            </w:tcBorders>
          </w:tcPr>
          <w:p w:rsidR="007420E5" w:rsidRPr="00A92C44" w:rsidRDefault="007420E5" w:rsidP="0098729E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2141" w:type="dxa"/>
          </w:tcPr>
          <w:p w:rsidR="007420E5" w:rsidRPr="00A92C44" w:rsidRDefault="007420E5" w:rsidP="0098729E">
            <w:pPr>
              <w:pStyle w:val="ConsPlusNormal"/>
              <w:spacing w:line="216" w:lineRule="auto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Проведение социологических опросов с целью определения уровня удовлетворенности населения качеством и доступностью предоставления наиболее востребованных государственных и муниципальных услуг</w:t>
            </w:r>
          </w:p>
        </w:tc>
        <w:tc>
          <w:tcPr>
            <w:tcW w:w="1127" w:type="dxa"/>
          </w:tcPr>
          <w:p w:rsidR="007420E5" w:rsidRPr="00A92C44" w:rsidRDefault="007420E5" w:rsidP="0098729E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Минэко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номраз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-вития </w:t>
            </w:r>
            <w:proofErr w:type="spellStart"/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1127" w:type="dxa"/>
          </w:tcPr>
          <w:p w:rsidR="007420E5" w:rsidRPr="00A92C44" w:rsidRDefault="007420E5" w:rsidP="0098729E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Минэко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номраз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-вития </w:t>
            </w:r>
            <w:proofErr w:type="spellStart"/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986" w:type="dxa"/>
            <w:textDirection w:val="btLr"/>
            <w:vAlign w:val="center"/>
          </w:tcPr>
          <w:p w:rsidR="007420E5" w:rsidRPr="00A92C44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7420E5" w:rsidRPr="00477B49" w:rsidRDefault="0012798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1171,81826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152,10059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189,0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123,37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129,34767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189,0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189,0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7420E5" w:rsidRPr="00477B49" w:rsidRDefault="002D527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200,0</w:t>
            </w:r>
          </w:p>
        </w:tc>
        <w:tc>
          <w:tcPr>
            <w:tcW w:w="2394" w:type="dxa"/>
            <w:vMerge/>
            <w:tcBorders>
              <w:bottom w:val="single" w:sz="4" w:space="0" w:color="auto"/>
            </w:tcBorders>
          </w:tcPr>
          <w:p w:rsidR="007420E5" w:rsidRPr="00A92C44" w:rsidRDefault="007420E5" w:rsidP="0098729E">
            <w:pPr>
              <w:spacing w:line="21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420E5" w:rsidRPr="004947E0" w:rsidTr="00477B49">
        <w:trPr>
          <w:cantSplit/>
          <w:trHeight w:val="2849"/>
        </w:trPr>
        <w:tc>
          <w:tcPr>
            <w:tcW w:w="535" w:type="dxa"/>
            <w:tcBorders>
              <w:top w:val="nil"/>
              <w:bottom w:val="single" w:sz="4" w:space="0" w:color="auto"/>
            </w:tcBorders>
          </w:tcPr>
          <w:p w:rsidR="007420E5" w:rsidRPr="00A92C44" w:rsidRDefault="007420E5" w:rsidP="0098729E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141" w:type="dxa"/>
          </w:tcPr>
          <w:p w:rsidR="007420E5" w:rsidRPr="00A92C44" w:rsidRDefault="007420E5" w:rsidP="0098729E">
            <w:pPr>
              <w:pStyle w:val="ConsPlusNormal"/>
              <w:spacing w:line="216" w:lineRule="auto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Задача 3. Создание условий для обеспечения получения населением в МФЦ муниципальных услуг в электронном виде, в том числе:</w:t>
            </w:r>
          </w:p>
        </w:tc>
        <w:tc>
          <w:tcPr>
            <w:tcW w:w="1127" w:type="dxa"/>
          </w:tcPr>
          <w:p w:rsidR="007420E5" w:rsidRPr="0072389D" w:rsidRDefault="007420E5" w:rsidP="0098729E">
            <w:pPr>
              <w:pStyle w:val="ConsPlusNormal"/>
              <w:spacing w:line="21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7" w:type="dxa"/>
          </w:tcPr>
          <w:p w:rsidR="007420E5" w:rsidRPr="00A92C44" w:rsidRDefault="007420E5" w:rsidP="0098729E">
            <w:pPr>
              <w:pStyle w:val="ConsPlusNormal"/>
              <w:spacing w:line="21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6" w:type="dxa"/>
            <w:textDirection w:val="btLr"/>
            <w:vAlign w:val="center"/>
          </w:tcPr>
          <w:p w:rsidR="007420E5" w:rsidRPr="00A92C44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2900,0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2900,0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394" w:type="dxa"/>
            <w:vMerge w:val="restart"/>
            <w:tcBorders>
              <w:top w:val="nil"/>
            </w:tcBorders>
          </w:tcPr>
          <w:p w:rsidR="007420E5" w:rsidRPr="00A92C44" w:rsidRDefault="007420E5" w:rsidP="0098729E">
            <w:pPr>
              <w:spacing w:line="21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доведение до 100% доли муниципальных услуг, информация о которых содержится в Федеральном реестре государственных и муниципальных услуг (функций) и на Едином портале государственных и муниципальных услуг (функций)</w:t>
            </w:r>
          </w:p>
        </w:tc>
      </w:tr>
      <w:tr w:rsidR="007420E5" w:rsidRPr="004947E0" w:rsidTr="00477B49">
        <w:trPr>
          <w:cantSplit/>
          <w:trHeight w:val="2319"/>
        </w:trPr>
        <w:tc>
          <w:tcPr>
            <w:tcW w:w="535" w:type="dxa"/>
            <w:tcBorders>
              <w:top w:val="nil"/>
            </w:tcBorders>
          </w:tcPr>
          <w:p w:rsidR="007420E5" w:rsidRPr="00A92C44" w:rsidRDefault="007420E5" w:rsidP="0098729E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2141" w:type="dxa"/>
          </w:tcPr>
          <w:p w:rsidR="007420E5" w:rsidRPr="00A92C44" w:rsidRDefault="007420E5" w:rsidP="0098729E">
            <w:pPr>
              <w:pStyle w:val="ConsPlusNormal"/>
              <w:spacing w:line="216" w:lineRule="auto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Предоставление субсидий бюджетам муниципальных образований на обеспечение функционирования информационных систем реестров муниципальных услуг</w:t>
            </w:r>
          </w:p>
        </w:tc>
        <w:tc>
          <w:tcPr>
            <w:tcW w:w="1127" w:type="dxa"/>
          </w:tcPr>
          <w:p w:rsidR="007420E5" w:rsidRPr="00A92C44" w:rsidRDefault="007420E5" w:rsidP="0098729E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Минэко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номраз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-вития </w:t>
            </w:r>
            <w:proofErr w:type="spellStart"/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1127" w:type="dxa"/>
          </w:tcPr>
          <w:p w:rsidR="007420E5" w:rsidRPr="00A92C44" w:rsidRDefault="007420E5" w:rsidP="0098729E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Минэко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номраз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-вития </w:t>
            </w:r>
            <w:proofErr w:type="spellStart"/>
            <w:proofErr w:type="gram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области*, МПЭР </w:t>
            </w:r>
            <w:proofErr w:type="spellStart"/>
            <w:r w:rsidRPr="00A92C44"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r w:rsidRPr="00A92C44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986" w:type="dxa"/>
            <w:textDirection w:val="btLr"/>
            <w:vAlign w:val="center"/>
          </w:tcPr>
          <w:p w:rsidR="007420E5" w:rsidRPr="00A92C44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2900,0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2900,0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7420E5" w:rsidRPr="00477B49" w:rsidRDefault="007420E5" w:rsidP="0098729E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394" w:type="dxa"/>
            <w:vMerge/>
          </w:tcPr>
          <w:p w:rsidR="007420E5" w:rsidRPr="004947E0" w:rsidRDefault="007420E5" w:rsidP="0098729E">
            <w:pPr>
              <w:spacing w:line="21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7420E5" w:rsidRPr="004947E0" w:rsidTr="00477B49">
        <w:trPr>
          <w:cantSplit/>
          <w:trHeight w:val="1675"/>
        </w:trPr>
        <w:tc>
          <w:tcPr>
            <w:tcW w:w="535" w:type="dxa"/>
            <w:vMerge w:val="restart"/>
          </w:tcPr>
          <w:p w:rsidR="007420E5" w:rsidRPr="00A92C44" w:rsidRDefault="007420E5" w:rsidP="002F0FA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1" w:type="dxa"/>
          </w:tcPr>
          <w:p w:rsidR="007420E5" w:rsidRPr="00A92C44" w:rsidRDefault="007420E5" w:rsidP="002F0FA6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92C44">
              <w:rPr>
                <w:rFonts w:ascii="Times New Roman" w:hAnsi="Times New Roman" w:cs="Times New Roman"/>
                <w:szCs w:val="22"/>
              </w:rPr>
              <w:t>Итого по подпрограмме</w:t>
            </w:r>
            <w:r w:rsidRPr="00A92C44">
              <w:rPr>
                <w:rFonts w:ascii="Times New Roman" w:hAnsi="Times New Roman" w:cs="Times New Roman"/>
                <w:szCs w:val="22"/>
                <w:lang w:val="en-US"/>
              </w:rPr>
              <w:t>:</w:t>
            </w:r>
          </w:p>
        </w:tc>
        <w:tc>
          <w:tcPr>
            <w:tcW w:w="1127" w:type="dxa"/>
            <w:vMerge w:val="restart"/>
          </w:tcPr>
          <w:p w:rsidR="007420E5" w:rsidRPr="00A92C44" w:rsidRDefault="007420E5" w:rsidP="002F0FA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7" w:type="dxa"/>
            <w:vMerge w:val="restart"/>
          </w:tcPr>
          <w:p w:rsidR="007420E5" w:rsidRPr="00A92C44" w:rsidRDefault="007420E5" w:rsidP="002F0FA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6" w:type="dxa"/>
            <w:textDirection w:val="btLr"/>
            <w:vAlign w:val="center"/>
          </w:tcPr>
          <w:p w:rsidR="007420E5" w:rsidRPr="00A92C44" w:rsidRDefault="007420E5" w:rsidP="002F0FA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7420E5" w:rsidRPr="00B721CB" w:rsidRDefault="00B721CB" w:rsidP="00B721CB">
            <w:pPr>
              <w:jc w:val="center"/>
              <w:rPr>
                <w:rFonts w:ascii="Times New Roman" w:hAnsi="Times New Roman"/>
                <w:strike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1959</w:t>
            </w:r>
            <w:r w:rsidRPr="00B721CB">
              <w:rPr>
                <w:bCs/>
                <w:color w:val="000000"/>
                <w:sz w:val="22"/>
                <w:szCs w:val="22"/>
              </w:rPr>
              <w:t>025,51635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203866,08208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239704,45796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246851,08578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7420E5" w:rsidRPr="00477B49" w:rsidRDefault="007420E5" w:rsidP="002F0FA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298383,43616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7420E5" w:rsidRPr="00477B49" w:rsidRDefault="00B721CB" w:rsidP="002F0FA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336867,45</w:t>
            </w:r>
            <w:r w:rsidR="00177E07" w:rsidRPr="00477B49">
              <w:rPr>
                <w:rFonts w:ascii="Times New Roman" w:hAnsi="Times New Roman" w:cs="Times New Roman"/>
                <w:szCs w:val="22"/>
              </w:rPr>
              <w:t>09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7420E5" w:rsidRPr="00477B49" w:rsidRDefault="00177E07" w:rsidP="002F0FA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311681,82423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7420E5" w:rsidRPr="00477B49" w:rsidRDefault="00177E07" w:rsidP="002F0FA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321671,17924</w:t>
            </w:r>
          </w:p>
        </w:tc>
        <w:tc>
          <w:tcPr>
            <w:tcW w:w="2394" w:type="dxa"/>
            <w:vMerge w:val="restart"/>
          </w:tcPr>
          <w:p w:rsidR="007420E5" w:rsidRPr="004947E0" w:rsidRDefault="007420E5" w:rsidP="002F0FA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B46" w:rsidRPr="004947E0" w:rsidTr="00477B49">
        <w:trPr>
          <w:cantSplit/>
          <w:trHeight w:val="2136"/>
        </w:trPr>
        <w:tc>
          <w:tcPr>
            <w:tcW w:w="535" w:type="dxa"/>
            <w:vMerge/>
          </w:tcPr>
          <w:p w:rsidR="00CA0B46" w:rsidRPr="00A92C44" w:rsidRDefault="00CA0B46" w:rsidP="002F0FA6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vMerge w:val="restart"/>
          </w:tcPr>
          <w:p w:rsidR="00CA0B46" w:rsidRPr="00A92C44" w:rsidRDefault="00CA0B46" w:rsidP="002F0FA6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127" w:type="dxa"/>
            <w:vMerge/>
          </w:tcPr>
          <w:p w:rsidR="00CA0B46" w:rsidRPr="00A92C44" w:rsidRDefault="00CA0B46" w:rsidP="002F0FA6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vMerge/>
          </w:tcPr>
          <w:p w:rsidR="00CA0B46" w:rsidRPr="00A92C44" w:rsidRDefault="00CA0B46" w:rsidP="002F0FA6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extDirection w:val="btLr"/>
            <w:vAlign w:val="center"/>
          </w:tcPr>
          <w:p w:rsidR="00CA0B46" w:rsidRPr="00A92C44" w:rsidRDefault="00CA0B46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CA0B46" w:rsidRPr="00B721CB" w:rsidRDefault="00B721CB" w:rsidP="00B721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1934</w:t>
            </w:r>
            <w:r w:rsidRPr="00B721CB">
              <w:rPr>
                <w:bCs/>
                <w:color w:val="000000"/>
                <w:sz w:val="22"/>
                <w:szCs w:val="22"/>
              </w:rPr>
              <w:t>946,02635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CA0B46" w:rsidRPr="00477B49" w:rsidRDefault="00CA0B46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180586,59208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:rsidR="00CA0B46" w:rsidRPr="00477B49" w:rsidRDefault="00CA0B46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238904,45796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CA0B46" w:rsidRPr="00477B49" w:rsidRDefault="00CA0B46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246851,08578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CA0B46" w:rsidRPr="00477B49" w:rsidRDefault="00CA0B46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298383,43616</w:t>
            </w:r>
          </w:p>
        </w:tc>
        <w:tc>
          <w:tcPr>
            <w:tcW w:w="746" w:type="dxa"/>
            <w:shd w:val="clear" w:color="auto" w:fill="auto"/>
            <w:textDirection w:val="btLr"/>
            <w:vAlign w:val="center"/>
          </w:tcPr>
          <w:p w:rsidR="00CA0B46" w:rsidRPr="00477B49" w:rsidRDefault="00B721CB" w:rsidP="001A75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336867,45</w:t>
            </w:r>
            <w:r w:rsidR="00CA0B46" w:rsidRPr="00477B49">
              <w:rPr>
                <w:rFonts w:ascii="Times New Roman" w:hAnsi="Times New Roman" w:cs="Times New Roman"/>
                <w:szCs w:val="22"/>
              </w:rPr>
              <w:t>09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</w:tcPr>
          <w:p w:rsidR="00CA0B46" w:rsidRPr="00477B49" w:rsidRDefault="00CA0B46" w:rsidP="001A75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311681,82423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CA0B46" w:rsidRPr="00477B49" w:rsidRDefault="00CA0B46" w:rsidP="001A75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477B49">
              <w:rPr>
                <w:rFonts w:ascii="Times New Roman" w:hAnsi="Times New Roman" w:cs="Times New Roman"/>
                <w:szCs w:val="22"/>
              </w:rPr>
              <w:t>321671,17924</w:t>
            </w:r>
          </w:p>
        </w:tc>
        <w:tc>
          <w:tcPr>
            <w:tcW w:w="2394" w:type="dxa"/>
            <w:vMerge/>
          </w:tcPr>
          <w:p w:rsidR="00CA0B46" w:rsidRPr="004947E0" w:rsidRDefault="00CA0B46" w:rsidP="002F0FA6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7420E5" w:rsidRPr="004947E0" w:rsidTr="00BF61E4">
        <w:trPr>
          <w:cantSplit/>
          <w:trHeight w:val="2347"/>
        </w:trPr>
        <w:tc>
          <w:tcPr>
            <w:tcW w:w="535" w:type="dxa"/>
            <w:vMerge/>
          </w:tcPr>
          <w:p w:rsidR="007420E5" w:rsidRPr="00A92C44" w:rsidRDefault="007420E5" w:rsidP="002F0FA6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vMerge/>
          </w:tcPr>
          <w:p w:rsidR="007420E5" w:rsidRPr="00A92C44" w:rsidRDefault="007420E5" w:rsidP="002F0FA6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vMerge/>
          </w:tcPr>
          <w:p w:rsidR="007420E5" w:rsidRPr="00A92C44" w:rsidRDefault="007420E5" w:rsidP="002F0FA6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vMerge/>
          </w:tcPr>
          <w:p w:rsidR="007420E5" w:rsidRPr="00A92C44" w:rsidRDefault="007420E5" w:rsidP="002F0FA6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extDirection w:val="btLr"/>
            <w:vAlign w:val="center"/>
          </w:tcPr>
          <w:p w:rsidR="007420E5" w:rsidRPr="00A92C44" w:rsidRDefault="007420E5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2C44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5" w:type="dxa"/>
            <w:textDirection w:val="btLr"/>
            <w:vAlign w:val="center"/>
          </w:tcPr>
          <w:p w:rsidR="007420E5" w:rsidRPr="00477B49" w:rsidRDefault="007420E5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24079,49</w:t>
            </w:r>
          </w:p>
        </w:tc>
        <w:tc>
          <w:tcPr>
            <w:tcW w:w="765" w:type="dxa"/>
            <w:textDirection w:val="btLr"/>
            <w:vAlign w:val="center"/>
          </w:tcPr>
          <w:p w:rsidR="007420E5" w:rsidRPr="00477B49" w:rsidRDefault="007420E5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23279,49</w:t>
            </w:r>
          </w:p>
        </w:tc>
        <w:tc>
          <w:tcPr>
            <w:tcW w:w="786" w:type="dxa"/>
            <w:textDirection w:val="btLr"/>
            <w:vAlign w:val="center"/>
          </w:tcPr>
          <w:p w:rsidR="007420E5" w:rsidRPr="00477B49" w:rsidRDefault="007420E5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800,0</w:t>
            </w:r>
          </w:p>
        </w:tc>
        <w:tc>
          <w:tcPr>
            <w:tcW w:w="745" w:type="dxa"/>
            <w:textDirection w:val="btLr"/>
            <w:vAlign w:val="center"/>
          </w:tcPr>
          <w:p w:rsidR="007420E5" w:rsidRPr="00477B49" w:rsidRDefault="007420E5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5" w:type="dxa"/>
            <w:textDirection w:val="btLr"/>
            <w:vAlign w:val="center"/>
          </w:tcPr>
          <w:p w:rsidR="007420E5" w:rsidRPr="00477B49" w:rsidRDefault="007420E5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46" w:type="dxa"/>
            <w:textDirection w:val="btLr"/>
            <w:vAlign w:val="center"/>
          </w:tcPr>
          <w:p w:rsidR="007420E5" w:rsidRPr="00477B49" w:rsidRDefault="007420E5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85" w:type="dxa"/>
            <w:textDirection w:val="btLr"/>
            <w:vAlign w:val="center"/>
          </w:tcPr>
          <w:p w:rsidR="007420E5" w:rsidRPr="00477B49" w:rsidRDefault="007420E5" w:rsidP="002F0FA6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6" w:type="dxa"/>
            <w:textDirection w:val="btLr"/>
            <w:vAlign w:val="center"/>
          </w:tcPr>
          <w:p w:rsidR="007420E5" w:rsidRPr="00477B49" w:rsidRDefault="007420E5" w:rsidP="002F0FA6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77B49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394" w:type="dxa"/>
            <w:vMerge/>
          </w:tcPr>
          <w:p w:rsidR="007420E5" w:rsidRPr="004947E0" w:rsidRDefault="007420E5" w:rsidP="002F0FA6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DF14B7" w:rsidRPr="004947E0" w:rsidRDefault="001928CC" w:rsidP="002F0FA6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P703"/>
      <w:bookmarkEnd w:id="1"/>
      <w:r w:rsidRPr="004947E0">
        <w:rPr>
          <w:rFonts w:ascii="Times New Roman" w:hAnsi="Times New Roman"/>
          <w:sz w:val="24"/>
          <w:szCs w:val="24"/>
        </w:rPr>
        <w:t>*</w:t>
      </w:r>
      <w:r w:rsidR="00010FFE">
        <w:rPr>
          <w:rFonts w:ascii="Times New Roman" w:hAnsi="Times New Roman"/>
          <w:sz w:val="24"/>
          <w:szCs w:val="24"/>
        </w:rPr>
        <w:t>Д</w:t>
      </w:r>
      <w:r w:rsidR="00DF14B7" w:rsidRPr="004947E0">
        <w:rPr>
          <w:rFonts w:ascii="Times New Roman" w:hAnsi="Times New Roman"/>
          <w:sz w:val="24"/>
          <w:szCs w:val="24"/>
        </w:rPr>
        <w:t>о реорганизации в министерство промышленности и экономического развития Рязанской области</w:t>
      </w:r>
      <w:proofErr w:type="gramStart"/>
      <w:r w:rsidR="00DF14B7" w:rsidRPr="004947E0">
        <w:rPr>
          <w:rFonts w:ascii="Times New Roman" w:hAnsi="Times New Roman"/>
          <w:sz w:val="24"/>
          <w:szCs w:val="24"/>
        </w:rPr>
        <w:t>.</w:t>
      </w:r>
      <w:r w:rsidR="001139E9" w:rsidRPr="004947E0">
        <w:rPr>
          <w:rFonts w:ascii="Times New Roman" w:hAnsi="Times New Roman"/>
          <w:sz w:val="24"/>
          <w:szCs w:val="24"/>
        </w:rPr>
        <w:t>»</w:t>
      </w:r>
      <w:proofErr w:type="gramEnd"/>
    </w:p>
    <w:p w:rsidR="00DF14B7" w:rsidRPr="004947E0" w:rsidRDefault="00DF14B7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DF14B7" w:rsidRPr="004947E0" w:rsidSect="00085D3F">
      <w:headerReference w:type="default" r:id="rId13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1A0" w:rsidRDefault="001F21A0">
      <w:r>
        <w:separator/>
      </w:r>
    </w:p>
  </w:endnote>
  <w:endnote w:type="continuationSeparator" w:id="0">
    <w:p w:rsidR="001F21A0" w:rsidRDefault="001F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D13C3">
          <w:pPr>
            <w:pStyle w:val="a7"/>
          </w:pPr>
          <w:r>
            <w:rPr>
              <w:noProof/>
            </w:rPr>
            <w:drawing>
              <wp:inline distT="0" distB="0" distL="0" distR="0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D13C3" w:rsidP="002953B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085D3F" w:rsidP="005E6D99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5373  01.02.2019 16:01:36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7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1A0" w:rsidRDefault="001F21A0">
      <w:r>
        <w:separator/>
      </w:r>
    </w:p>
  </w:footnote>
  <w:footnote w:type="continuationSeparator" w:id="0">
    <w:p w:rsidR="001F21A0" w:rsidRDefault="001F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DD6655" w:rsidP="002F1E8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7603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6034">
      <w:rPr>
        <w:rStyle w:val="aa"/>
        <w:noProof/>
      </w:rPr>
      <w:t>1</w:t>
    </w:r>
    <w:r>
      <w:rPr>
        <w:rStyle w:val="aa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a"/>
        <w:rFonts w:ascii="Times New Roman" w:hAnsi="Times New Roman"/>
        <w:sz w:val="28"/>
        <w:szCs w:val="28"/>
      </w:rPr>
    </w:pPr>
  </w:p>
  <w:p w:rsidR="00876034" w:rsidRPr="00481B88" w:rsidRDefault="00DD6655" w:rsidP="00286ECA">
    <w:pPr>
      <w:pStyle w:val="a5"/>
      <w:framePr w:w="326" w:wrap="around" w:vAnchor="text" w:hAnchor="page" w:x="9006" w:y="45"/>
      <w:rPr>
        <w:rStyle w:val="aa"/>
        <w:rFonts w:ascii="Times New Roman" w:hAnsi="Times New Roman"/>
        <w:sz w:val="28"/>
        <w:szCs w:val="28"/>
      </w:rPr>
    </w:pPr>
    <w:r w:rsidRPr="00481B88">
      <w:rPr>
        <w:rStyle w:val="aa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a"/>
        <w:rFonts w:ascii="Times New Roman" w:hAnsi="Times New Roman"/>
        <w:sz w:val="28"/>
        <w:szCs w:val="28"/>
      </w:rPr>
      <w:fldChar w:fldCharType="separate"/>
    </w:r>
    <w:r w:rsidR="001D7DE6">
      <w:rPr>
        <w:rStyle w:val="aa"/>
        <w:rFonts w:ascii="Times New Roman" w:hAnsi="Times New Roman"/>
        <w:noProof/>
        <w:sz w:val="28"/>
        <w:szCs w:val="28"/>
      </w:rPr>
      <w:t>2</w:t>
    </w:r>
    <w:r w:rsidRPr="00481B88">
      <w:rPr>
        <w:rStyle w:val="aa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6pt;height:10.9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ccxOCFigqC0A2lJk+iuIbPhpOo=" w:salt="MBptJ2tyN19aKSQoigzyM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3C3"/>
    <w:rsid w:val="00010FFE"/>
    <w:rsid w:val="0001135E"/>
    <w:rsid w:val="0001360F"/>
    <w:rsid w:val="00023A67"/>
    <w:rsid w:val="00026E26"/>
    <w:rsid w:val="00027AD8"/>
    <w:rsid w:val="000331B3"/>
    <w:rsid w:val="00033413"/>
    <w:rsid w:val="00037C0C"/>
    <w:rsid w:val="000502A3"/>
    <w:rsid w:val="00056DEB"/>
    <w:rsid w:val="00073A7A"/>
    <w:rsid w:val="0007607A"/>
    <w:rsid w:val="00076D5E"/>
    <w:rsid w:val="00084DD3"/>
    <w:rsid w:val="00085D3F"/>
    <w:rsid w:val="000917C0"/>
    <w:rsid w:val="000B0736"/>
    <w:rsid w:val="000F4CFE"/>
    <w:rsid w:val="00101D87"/>
    <w:rsid w:val="0010616A"/>
    <w:rsid w:val="001139E9"/>
    <w:rsid w:val="00122CFD"/>
    <w:rsid w:val="00127985"/>
    <w:rsid w:val="00127EE2"/>
    <w:rsid w:val="00136BAB"/>
    <w:rsid w:val="00151370"/>
    <w:rsid w:val="00157167"/>
    <w:rsid w:val="00162E72"/>
    <w:rsid w:val="00164F36"/>
    <w:rsid w:val="00167558"/>
    <w:rsid w:val="001677BE"/>
    <w:rsid w:val="00174EE3"/>
    <w:rsid w:val="00175BE5"/>
    <w:rsid w:val="00177E07"/>
    <w:rsid w:val="001850F4"/>
    <w:rsid w:val="00190FF9"/>
    <w:rsid w:val="001928CC"/>
    <w:rsid w:val="001947BE"/>
    <w:rsid w:val="001A15E6"/>
    <w:rsid w:val="001A2E10"/>
    <w:rsid w:val="001A560F"/>
    <w:rsid w:val="001B0982"/>
    <w:rsid w:val="001B32BA"/>
    <w:rsid w:val="001C1D9E"/>
    <w:rsid w:val="001C53A1"/>
    <w:rsid w:val="001D7DE6"/>
    <w:rsid w:val="001E0317"/>
    <w:rsid w:val="001E20F1"/>
    <w:rsid w:val="001F12E8"/>
    <w:rsid w:val="001F21A0"/>
    <w:rsid w:val="001F228C"/>
    <w:rsid w:val="001F2AC0"/>
    <w:rsid w:val="001F3063"/>
    <w:rsid w:val="001F3D2D"/>
    <w:rsid w:val="001F64B8"/>
    <w:rsid w:val="001F6BE1"/>
    <w:rsid w:val="001F7C83"/>
    <w:rsid w:val="00203046"/>
    <w:rsid w:val="00205AB5"/>
    <w:rsid w:val="00224DBA"/>
    <w:rsid w:val="00225312"/>
    <w:rsid w:val="0023191E"/>
    <w:rsid w:val="00231F1C"/>
    <w:rsid w:val="00242DDB"/>
    <w:rsid w:val="002479A2"/>
    <w:rsid w:val="0025232F"/>
    <w:rsid w:val="002600C5"/>
    <w:rsid w:val="0026087E"/>
    <w:rsid w:val="00261DE0"/>
    <w:rsid w:val="00265420"/>
    <w:rsid w:val="00274E14"/>
    <w:rsid w:val="00280A6D"/>
    <w:rsid w:val="00286ECA"/>
    <w:rsid w:val="002953B6"/>
    <w:rsid w:val="002A59ED"/>
    <w:rsid w:val="002B7A59"/>
    <w:rsid w:val="002C6B4B"/>
    <w:rsid w:val="002D13C3"/>
    <w:rsid w:val="002D5275"/>
    <w:rsid w:val="002E51A7"/>
    <w:rsid w:val="002E5A5F"/>
    <w:rsid w:val="002E65C0"/>
    <w:rsid w:val="002F0FA6"/>
    <w:rsid w:val="002F1E81"/>
    <w:rsid w:val="002F5F18"/>
    <w:rsid w:val="00310D92"/>
    <w:rsid w:val="003134D6"/>
    <w:rsid w:val="003160CB"/>
    <w:rsid w:val="003222A3"/>
    <w:rsid w:val="0032431B"/>
    <w:rsid w:val="00344353"/>
    <w:rsid w:val="00360A40"/>
    <w:rsid w:val="00373155"/>
    <w:rsid w:val="003745C4"/>
    <w:rsid w:val="003870C2"/>
    <w:rsid w:val="003A63FC"/>
    <w:rsid w:val="003B33CC"/>
    <w:rsid w:val="003D3B8A"/>
    <w:rsid w:val="003D48C8"/>
    <w:rsid w:val="003D54F8"/>
    <w:rsid w:val="003E3EA1"/>
    <w:rsid w:val="003F4F5E"/>
    <w:rsid w:val="00400906"/>
    <w:rsid w:val="00405821"/>
    <w:rsid w:val="004125C9"/>
    <w:rsid w:val="0042590E"/>
    <w:rsid w:val="00437F65"/>
    <w:rsid w:val="00460FEA"/>
    <w:rsid w:val="004734B7"/>
    <w:rsid w:val="00477B49"/>
    <w:rsid w:val="00481B88"/>
    <w:rsid w:val="00485B4F"/>
    <w:rsid w:val="004862D1"/>
    <w:rsid w:val="00492851"/>
    <w:rsid w:val="004947E0"/>
    <w:rsid w:val="004A0205"/>
    <w:rsid w:val="004B1434"/>
    <w:rsid w:val="004B2D5A"/>
    <w:rsid w:val="004B587E"/>
    <w:rsid w:val="004C0757"/>
    <w:rsid w:val="004D293D"/>
    <w:rsid w:val="004E1159"/>
    <w:rsid w:val="004F44FE"/>
    <w:rsid w:val="005007E2"/>
    <w:rsid w:val="005029D2"/>
    <w:rsid w:val="00506003"/>
    <w:rsid w:val="00512A47"/>
    <w:rsid w:val="0052756A"/>
    <w:rsid w:val="00531C68"/>
    <w:rsid w:val="00532119"/>
    <w:rsid w:val="005335F3"/>
    <w:rsid w:val="00543C38"/>
    <w:rsid w:val="00543D2D"/>
    <w:rsid w:val="00545A3D"/>
    <w:rsid w:val="00546DBB"/>
    <w:rsid w:val="00546FCD"/>
    <w:rsid w:val="005513E6"/>
    <w:rsid w:val="00561A5B"/>
    <w:rsid w:val="0057074C"/>
    <w:rsid w:val="00570A7F"/>
    <w:rsid w:val="00573FBF"/>
    <w:rsid w:val="00574FF3"/>
    <w:rsid w:val="005808D1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001F"/>
    <w:rsid w:val="005E04D3"/>
    <w:rsid w:val="005E6D99"/>
    <w:rsid w:val="005F2ADD"/>
    <w:rsid w:val="005F2C49"/>
    <w:rsid w:val="005F48E9"/>
    <w:rsid w:val="006013EB"/>
    <w:rsid w:val="00603C45"/>
    <w:rsid w:val="0060479E"/>
    <w:rsid w:val="00604BE7"/>
    <w:rsid w:val="00616AED"/>
    <w:rsid w:val="00632A4F"/>
    <w:rsid w:val="00632B56"/>
    <w:rsid w:val="006351E3"/>
    <w:rsid w:val="00644236"/>
    <w:rsid w:val="006471E5"/>
    <w:rsid w:val="00654B7B"/>
    <w:rsid w:val="00671D3B"/>
    <w:rsid w:val="00684A5B"/>
    <w:rsid w:val="0069250B"/>
    <w:rsid w:val="006A1F71"/>
    <w:rsid w:val="006B4FA8"/>
    <w:rsid w:val="006C56B4"/>
    <w:rsid w:val="006E4856"/>
    <w:rsid w:val="006F328B"/>
    <w:rsid w:val="006F5168"/>
    <w:rsid w:val="006F5886"/>
    <w:rsid w:val="00707734"/>
    <w:rsid w:val="00707E19"/>
    <w:rsid w:val="00712F7C"/>
    <w:rsid w:val="0071450F"/>
    <w:rsid w:val="0072328A"/>
    <w:rsid w:val="0072389D"/>
    <w:rsid w:val="007377B5"/>
    <w:rsid w:val="00740D0B"/>
    <w:rsid w:val="007420E5"/>
    <w:rsid w:val="00746CC2"/>
    <w:rsid w:val="00760323"/>
    <w:rsid w:val="00765600"/>
    <w:rsid w:val="00773009"/>
    <w:rsid w:val="0077721A"/>
    <w:rsid w:val="00791C5B"/>
    <w:rsid w:val="00791C9F"/>
    <w:rsid w:val="00792AAB"/>
    <w:rsid w:val="00793B47"/>
    <w:rsid w:val="007A1D0C"/>
    <w:rsid w:val="007A2A7B"/>
    <w:rsid w:val="007A5F4E"/>
    <w:rsid w:val="007B1851"/>
    <w:rsid w:val="007D4925"/>
    <w:rsid w:val="007D504A"/>
    <w:rsid w:val="007F0C8A"/>
    <w:rsid w:val="007F11AB"/>
    <w:rsid w:val="008143CB"/>
    <w:rsid w:val="00823CA1"/>
    <w:rsid w:val="00837A52"/>
    <w:rsid w:val="008513B9"/>
    <w:rsid w:val="00853838"/>
    <w:rsid w:val="008702D3"/>
    <w:rsid w:val="00876034"/>
    <w:rsid w:val="008827E7"/>
    <w:rsid w:val="00884520"/>
    <w:rsid w:val="0089267E"/>
    <w:rsid w:val="00896F89"/>
    <w:rsid w:val="008A1696"/>
    <w:rsid w:val="008A33A7"/>
    <w:rsid w:val="008A7265"/>
    <w:rsid w:val="008C58FE"/>
    <w:rsid w:val="008D4BBF"/>
    <w:rsid w:val="008E6C41"/>
    <w:rsid w:val="008F0816"/>
    <w:rsid w:val="008F63BF"/>
    <w:rsid w:val="008F6BB7"/>
    <w:rsid w:val="00900F42"/>
    <w:rsid w:val="00923ECC"/>
    <w:rsid w:val="00925077"/>
    <w:rsid w:val="00925F23"/>
    <w:rsid w:val="00932E3C"/>
    <w:rsid w:val="00933A59"/>
    <w:rsid w:val="009404FA"/>
    <w:rsid w:val="00944293"/>
    <w:rsid w:val="009573D3"/>
    <w:rsid w:val="00963C4F"/>
    <w:rsid w:val="00970245"/>
    <w:rsid w:val="00981AB4"/>
    <w:rsid w:val="0098729E"/>
    <w:rsid w:val="009977FF"/>
    <w:rsid w:val="009A085B"/>
    <w:rsid w:val="009C1DE6"/>
    <w:rsid w:val="009C1F0E"/>
    <w:rsid w:val="009D3A23"/>
    <w:rsid w:val="009D3E8C"/>
    <w:rsid w:val="009D4F36"/>
    <w:rsid w:val="009E3A0E"/>
    <w:rsid w:val="009F4D93"/>
    <w:rsid w:val="00A1314B"/>
    <w:rsid w:val="00A13160"/>
    <w:rsid w:val="00A137D3"/>
    <w:rsid w:val="00A237D4"/>
    <w:rsid w:val="00A4314F"/>
    <w:rsid w:val="00A44A8F"/>
    <w:rsid w:val="00A5009A"/>
    <w:rsid w:val="00A51D96"/>
    <w:rsid w:val="00A524DE"/>
    <w:rsid w:val="00A66FFB"/>
    <w:rsid w:val="00A84005"/>
    <w:rsid w:val="00A92C44"/>
    <w:rsid w:val="00A94458"/>
    <w:rsid w:val="00A961B5"/>
    <w:rsid w:val="00A96F84"/>
    <w:rsid w:val="00AA23DB"/>
    <w:rsid w:val="00AB6A7C"/>
    <w:rsid w:val="00AC3953"/>
    <w:rsid w:val="00AC7150"/>
    <w:rsid w:val="00AD4DB9"/>
    <w:rsid w:val="00AE1DCA"/>
    <w:rsid w:val="00AE2157"/>
    <w:rsid w:val="00AF5F7C"/>
    <w:rsid w:val="00B02207"/>
    <w:rsid w:val="00B03403"/>
    <w:rsid w:val="00B0425E"/>
    <w:rsid w:val="00B10324"/>
    <w:rsid w:val="00B11DC1"/>
    <w:rsid w:val="00B23E1E"/>
    <w:rsid w:val="00B376B1"/>
    <w:rsid w:val="00B42F9C"/>
    <w:rsid w:val="00B620D9"/>
    <w:rsid w:val="00B633DB"/>
    <w:rsid w:val="00B639ED"/>
    <w:rsid w:val="00B66A8C"/>
    <w:rsid w:val="00B721CB"/>
    <w:rsid w:val="00B8061C"/>
    <w:rsid w:val="00B82B91"/>
    <w:rsid w:val="00B83BA2"/>
    <w:rsid w:val="00B853AA"/>
    <w:rsid w:val="00B875BF"/>
    <w:rsid w:val="00B91F62"/>
    <w:rsid w:val="00BA461F"/>
    <w:rsid w:val="00BA78B8"/>
    <w:rsid w:val="00BB2C98"/>
    <w:rsid w:val="00BC4A5A"/>
    <w:rsid w:val="00BD0B82"/>
    <w:rsid w:val="00BD1DF9"/>
    <w:rsid w:val="00BD409B"/>
    <w:rsid w:val="00BD6503"/>
    <w:rsid w:val="00BF4F5F"/>
    <w:rsid w:val="00BF61E4"/>
    <w:rsid w:val="00C03CD7"/>
    <w:rsid w:val="00C04EEB"/>
    <w:rsid w:val="00C075A4"/>
    <w:rsid w:val="00C10F12"/>
    <w:rsid w:val="00C11826"/>
    <w:rsid w:val="00C13E68"/>
    <w:rsid w:val="00C30719"/>
    <w:rsid w:val="00C46D42"/>
    <w:rsid w:val="00C50C32"/>
    <w:rsid w:val="00C60178"/>
    <w:rsid w:val="00C60C98"/>
    <w:rsid w:val="00C61760"/>
    <w:rsid w:val="00C63CD6"/>
    <w:rsid w:val="00C7130A"/>
    <w:rsid w:val="00C76104"/>
    <w:rsid w:val="00C83AD1"/>
    <w:rsid w:val="00C87D95"/>
    <w:rsid w:val="00C9077A"/>
    <w:rsid w:val="00C912E3"/>
    <w:rsid w:val="00C95CD2"/>
    <w:rsid w:val="00CA051B"/>
    <w:rsid w:val="00CA0B46"/>
    <w:rsid w:val="00CB3CBE"/>
    <w:rsid w:val="00CD2AEF"/>
    <w:rsid w:val="00CD59F9"/>
    <w:rsid w:val="00CF03D8"/>
    <w:rsid w:val="00CF667C"/>
    <w:rsid w:val="00D015D5"/>
    <w:rsid w:val="00D03D68"/>
    <w:rsid w:val="00D15118"/>
    <w:rsid w:val="00D266DD"/>
    <w:rsid w:val="00D32B04"/>
    <w:rsid w:val="00D374E7"/>
    <w:rsid w:val="00D63949"/>
    <w:rsid w:val="00D652E7"/>
    <w:rsid w:val="00D77BCF"/>
    <w:rsid w:val="00D81D1A"/>
    <w:rsid w:val="00D84394"/>
    <w:rsid w:val="00D92EBA"/>
    <w:rsid w:val="00D95E55"/>
    <w:rsid w:val="00D96B5F"/>
    <w:rsid w:val="00DA44C1"/>
    <w:rsid w:val="00DB3664"/>
    <w:rsid w:val="00DC16FB"/>
    <w:rsid w:val="00DC4A65"/>
    <w:rsid w:val="00DC4F66"/>
    <w:rsid w:val="00DD14C1"/>
    <w:rsid w:val="00DD2165"/>
    <w:rsid w:val="00DD4EEE"/>
    <w:rsid w:val="00DD5ADF"/>
    <w:rsid w:val="00DD6655"/>
    <w:rsid w:val="00DF0F33"/>
    <w:rsid w:val="00DF14B7"/>
    <w:rsid w:val="00E10B44"/>
    <w:rsid w:val="00E11F02"/>
    <w:rsid w:val="00E27017"/>
    <w:rsid w:val="00E2726B"/>
    <w:rsid w:val="00E37801"/>
    <w:rsid w:val="00E41538"/>
    <w:rsid w:val="00E46EAA"/>
    <w:rsid w:val="00E5038C"/>
    <w:rsid w:val="00E5075C"/>
    <w:rsid w:val="00E50B69"/>
    <w:rsid w:val="00E5298B"/>
    <w:rsid w:val="00E56EFB"/>
    <w:rsid w:val="00E6458F"/>
    <w:rsid w:val="00E7242D"/>
    <w:rsid w:val="00E87E25"/>
    <w:rsid w:val="00EA04F1"/>
    <w:rsid w:val="00EA0A7B"/>
    <w:rsid w:val="00EA2FD3"/>
    <w:rsid w:val="00EA6777"/>
    <w:rsid w:val="00EB14A1"/>
    <w:rsid w:val="00EB3F4F"/>
    <w:rsid w:val="00EB7CE9"/>
    <w:rsid w:val="00EC433F"/>
    <w:rsid w:val="00ED1FDE"/>
    <w:rsid w:val="00ED6F52"/>
    <w:rsid w:val="00F03780"/>
    <w:rsid w:val="00F06EFB"/>
    <w:rsid w:val="00F1529E"/>
    <w:rsid w:val="00F16F07"/>
    <w:rsid w:val="00F26455"/>
    <w:rsid w:val="00F2792E"/>
    <w:rsid w:val="00F3101F"/>
    <w:rsid w:val="00F325E7"/>
    <w:rsid w:val="00F45975"/>
    <w:rsid w:val="00F45B7C"/>
    <w:rsid w:val="00F45FCE"/>
    <w:rsid w:val="00F52C3E"/>
    <w:rsid w:val="00F54F4D"/>
    <w:rsid w:val="00F77DF4"/>
    <w:rsid w:val="00F877E4"/>
    <w:rsid w:val="00F9334F"/>
    <w:rsid w:val="00F97D7F"/>
    <w:rsid w:val="00FA122C"/>
    <w:rsid w:val="00FA3B95"/>
    <w:rsid w:val="00FA5C78"/>
    <w:rsid w:val="00FC1122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51"/>
    <w:rPr>
      <w:rFonts w:ascii="TimesET" w:hAnsi="TimesET"/>
    </w:rPr>
  </w:style>
  <w:style w:type="paragraph" w:styleId="1">
    <w:name w:val="heading 1"/>
    <w:basedOn w:val="a"/>
    <w:next w:val="a"/>
    <w:qFormat/>
    <w:rsid w:val="007B1851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7B1851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B1851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7B1851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rsid w:val="007B1851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7B1851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7B1851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7B1851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8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4C2521B31B6B6C2E0A4C7C6BC6E305583E8692EE6B54E07B92A2031E8oC2D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CDF15-EB34-413E-B6E9-DE536234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mea2</dc:creator>
  <cp:lastModifiedBy>Дягилева М.А.</cp:lastModifiedBy>
  <cp:revision>36</cp:revision>
  <cp:lastPrinted>2019-01-21T07:45:00Z</cp:lastPrinted>
  <dcterms:created xsi:type="dcterms:W3CDTF">2019-01-18T07:09:00Z</dcterms:created>
  <dcterms:modified xsi:type="dcterms:W3CDTF">2019-02-04T10:53:00Z</dcterms:modified>
</cp:coreProperties>
</file>